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7909" w14:textId="77777777" w:rsidR="008D3AB8" w:rsidRPr="008D3AB8" w:rsidRDefault="008D3AB8" w:rsidP="008D3AB8">
      <w:pPr>
        <w:pStyle w:val="NormalWeb"/>
        <w:spacing w:line="276" w:lineRule="auto"/>
        <w:rPr>
          <w:color w:val="212121"/>
        </w:rPr>
      </w:pPr>
      <w:r w:rsidRPr="008D3AB8">
        <w:rPr>
          <w:color w:val="000000"/>
        </w:rPr>
        <w:t>Dear Members of the Hall of Fame Selection Committee,</w:t>
      </w:r>
    </w:p>
    <w:p w14:paraId="4CCE1E38" w14:textId="77777777" w:rsidR="008D3AB8" w:rsidRPr="008D3AB8" w:rsidRDefault="008D3AB8" w:rsidP="008D3AB8">
      <w:pPr>
        <w:pStyle w:val="NormalWeb"/>
        <w:spacing w:line="276" w:lineRule="auto"/>
        <w:rPr>
          <w:color w:val="212121"/>
        </w:rPr>
      </w:pPr>
      <w:r w:rsidRPr="008D3AB8">
        <w:rPr>
          <w:color w:val="000000"/>
        </w:rPr>
        <w:t>It is with great pride and admiration that I write to recommend </w:t>
      </w:r>
      <w:r w:rsidRPr="008D3AB8">
        <w:rPr>
          <w:b/>
          <w:bCs/>
          <w:color w:val="000000"/>
        </w:rPr>
        <w:t>Coach Curtis Turley</w:t>
      </w:r>
      <w:r w:rsidRPr="008D3AB8">
        <w:rPr>
          <w:color w:val="000000"/>
        </w:rPr>
        <w:t> for induction into the </w:t>
      </w:r>
      <w:r w:rsidRPr="008D3AB8">
        <w:rPr>
          <w:b/>
          <w:bCs/>
          <w:color w:val="000000"/>
        </w:rPr>
        <w:t>Kentucky High School Athletic Association Hall of Fame</w:t>
      </w:r>
      <w:r w:rsidRPr="008D3AB8">
        <w:rPr>
          <w:color w:val="000000"/>
        </w:rPr>
        <w:t>. Having had the privilege of serving as his mentee and colleague, I have witnessed firsthand the lasting impact Coach Turley has made on student-athletes, schools, and communities throughout the Commonwealth of Kentucky. His name is synonymous with excellence, integrity, and a lifelong dedication to the game of basketball.</w:t>
      </w:r>
    </w:p>
    <w:p w14:paraId="1A6A1CEB" w14:textId="77777777" w:rsidR="008D3AB8" w:rsidRPr="008D3AB8" w:rsidRDefault="008D3AB8" w:rsidP="008D3AB8">
      <w:pPr>
        <w:pStyle w:val="NormalWeb"/>
        <w:spacing w:line="276" w:lineRule="auto"/>
        <w:rPr>
          <w:color w:val="212121"/>
        </w:rPr>
      </w:pPr>
      <w:r w:rsidRPr="008D3AB8">
        <w:rPr>
          <w:color w:val="000000"/>
        </w:rPr>
        <w:t>Over the course of an extraordinary </w:t>
      </w:r>
      <w:r w:rsidRPr="008D3AB8">
        <w:rPr>
          <w:b/>
          <w:bCs/>
          <w:color w:val="000000"/>
        </w:rPr>
        <w:t>32-year coaching career</w:t>
      </w:r>
      <w:r w:rsidRPr="008D3AB8">
        <w:rPr>
          <w:color w:val="000000"/>
        </w:rPr>
        <w:t>, Coach Turley amassed </w:t>
      </w:r>
      <w:r w:rsidRPr="008D3AB8">
        <w:rPr>
          <w:b/>
          <w:bCs/>
          <w:color w:val="000000"/>
        </w:rPr>
        <w:t>624 wins</w:t>
      </w:r>
      <w:r w:rsidRPr="008D3AB8">
        <w:rPr>
          <w:color w:val="000000"/>
        </w:rPr>
        <w:t> while leading </w:t>
      </w:r>
      <w:r w:rsidRPr="008D3AB8">
        <w:rPr>
          <w:b/>
          <w:bCs/>
          <w:color w:val="000000"/>
        </w:rPr>
        <w:t>three different high schools</w:t>
      </w:r>
      <w:r w:rsidRPr="008D3AB8">
        <w:rPr>
          <w:color w:val="000000"/>
        </w:rPr>
        <w:t> to </w:t>
      </w:r>
      <w:r w:rsidRPr="008D3AB8">
        <w:rPr>
          <w:b/>
          <w:bCs/>
          <w:color w:val="000000"/>
        </w:rPr>
        <w:t>four appearances in the Sweet 16</w:t>
      </w:r>
      <w:r w:rsidRPr="008D3AB8">
        <w:rPr>
          <w:color w:val="000000"/>
        </w:rPr>
        <w:t>—a testament not only to his coaching acumen but to his ability to build successful programs rooted in teamwork and discipline. His accomplishments speak for themselves: </w:t>
      </w:r>
      <w:r w:rsidRPr="008D3AB8">
        <w:rPr>
          <w:b/>
          <w:bCs/>
          <w:color w:val="000000"/>
        </w:rPr>
        <w:t>Kentucky Coach of the Year (1996)</w:t>
      </w:r>
      <w:r w:rsidRPr="008D3AB8">
        <w:rPr>
          <w:color w:val="000000"/>
        </w:rPr>
        <w:t>, </w:t>
      </w:r>
      <w:r w:rsidRPr="008D3AB8">
        <w:rPr>
          <w:b/>
          <w:bCs/>
          <w:color w:val="000000"/>
        </w:rPr>
        <w:t>National Federation Coach of the Year, USA Section 2 (1998)</w:t>
      </w:r>
      <w:r w:rsidRPr="008D3AB8">
        <w:rPr>
          <w:color w:val="000000"/>
        </w:rPr>
        <w:t>, and recognition as </w:t>
      </w:r>
      <w:r w:rsidRPr="008D3AB8">
        <w:rPr>
          <w:b/>
          <w:bCs/>
          <w:color w:val="000000"/>
        </w:rPr>
        <w:t>Kentucky’s Most Outstanding Coach</w:t>
      </w:r>
      <w:r w:rsidRPr="008D3AB8">
        <w:rPr>
          <w:color w:val="000000"/>
        </w:rPr>
        <w:t> by the Kentucky High School Athletic Directors Association in </w:t>
      </w:r>
      <w:r w:rsidRPr="008D3AB8">
        <w:rPr>
          <w:b/>
          <w:bCs/>
          <w:color w:val="000000"/>
        </w:rPr>
        <w:t>1995</w:t>
      </w:r>
      <w:r w:rsidRPr="008D3AB8">
        <w:rPr>
          <w:color w:val="000000"/>
        </w:rPr>
        <w:t>. He also represented our state with distinction by coaching in premier events such as the </w:t>
      </w:r>
      <w:r w:rsidRPr="008D3AB8">
        <w:rPr>
          <w:b/>
          <w:bCs/>
          <w:color w:val="000000"/>
        </w:rPr>
        <w:t>Derby Classic</w:t>
      </w:r>
      <w:r w:rsidRPr="008D3AB8">
        <w:rPr>
          <w:color w:val="000000"/>
        </w:rPr>
        <w:t> and </w:t>
      </w:r>
      <w:r w:rsidRPr="008D3AB8">
        <w:rPr>
          <w:b/>
          <w:bCs/>
          <w:color w:val="000000"/>
        </w:rPr>
        <w:t>Wendy’s Classic</w:t>
      </w:r>
      <w:r w:rsidRPr="008D3AB8">
        <w:rPr>
          <w:color w:val="000000"/>
        </w:rPr>
        <w:t> in 1996, and the </w:t>
      </w:r>
      <w:r w:rsidRPr="008D3AB8">
        <w:rPr>
          <w:b/>
          <w:bCs/>
          <w:color w:val="000000"/>
        </w:rPr>
        <w:t>Kentucky–Indiana All-Star games</w:t>
      </w:r>
      <w:r w:rsidRPr="008D3AB8">
        <w:rPr>
          <w:color w:val="000000"/>
        </w:rPr>
        <w:t> in 1988.</w:t>
      </w:r>
    </w:p>
    <w:p w14:paraId="73E41D4A" w14:textId="77777777" w:rsidR="008D3AB8" w:rsidRPr="008D3AB8" w:rsidRDefault="008D3AB8" w:rsidP="008D3AB8">
      <w:pPr>
        <w:pStyle w:val="NormalWeb"/>
        <w:spacing w:line="276" w:lineRule="auto"/>
        <w:rPr>
          <w:color w:val="212121"/>
        </w:rPr>
      </w:pPr>
      <w:r w:rsidRPr="008D3AB8">
        <w:rPr>
          <w:color w:val="000000"/>
        </w:rPr>
        <w:t>Beyond the record books, Coach Turley’s influence has extended across borders and generations. As </w:t>
      </w:r>
      <w:r w:rsidRPr="008D3AB8">
        <w:rPr>
          <w:b/>
          <w:bCs/>
          <w:color w:val="000000"/>
        </w:rPr>
        <w:t>Co-Founder of the Kentucky Association of Basketball Coaches</w:t>
      </w:r>
      <w:r w:rsidRPr="008D3AB8">
        <w:rPr>
          <w:color w:val="000000"/>
        </w:rPr>
        <w:t>, he has helped shape the future of the sport in our state. His dedication to teaching the game has taken him to clinics in </w:t>
      </w:r>
      <w:r w:rsidRPr="008D3AB8">
        <w:rPr>
          <w:b/>
          <w:bCs/>
          <w:color w:val="000000"/>
        </w:rPr>
        <w:t>Ireland, Iceland, and Canada</w:t>
      </w:r>
      <w:r w:rsidRPr="008D3AB8">
        <w:rPr>
          <w:color w:val="000000"/>
        </w:rPr>
        <w:t>, where he shared his expertise and passion for coaching. His previous inductions into the </w:t>
      </w:r>
      <w:r w:rsidRPr="008D3AB8">
        <w:rPr>
          <w:b/>
          <w:bCs/>
          <w:color w:val="000000"/>
        </w:rPr>
        <w:t>Kentucky High School Basketball Hall of Fame (2019)</w:t>
      </w:r>
      <w:r w:rsidRPr="008D3AB8">
        <w:rPr>
          <w:color w:val="000000"/>
        </w:rPr>
        <w:t>, the </w:t>
      </w:r>
      <w:r w:rsidRPr="008D3AB8">
        <w:rPr>
          <w:b/>
          <w:bCs/>
          <w:color w:val="000000"/>
        </w:rPr>
        <w:t>Kentucky All-Star Basketball Hall of Fame (2025)</w:t>
      </w:r>
      <w:r w:rsidRPr="008D3AB8">
        <w:rPr>
          <w:color w:val="000000"/>
        </w:rPr>
        <w:t>, and multiple local Halls of Fame reflect the widespread respect and admiration he has earned.</w:t>
      </w:r>
    </w:p>
    <w:p w14:paraId="11448963" w14:textId="77777777" w:rsidR="008D3AB8" w:rsidRPr="008D3AB8" w:rsidRDefault="008D3AB8" w:rsidP="008D3AB8">
      <w:pPr>
        <w:pStyle w:val="NormalWeb"/>
        <w:spacing w:line="276" w:lineRule="auto"/>
        <w:rPr>
          <w:color w:val="212121"/>
        </w:rPr>
      </w:pPr>
      <w:r w:rsidRPr="008D3AB8">
        <w:rPr>
          <w:color w:val="000000"/>
        </w:rPr>
        <w:t>Coach Turley embodies the values that define the KHSAA Hall of Fame—</w:t>
      </w:r>
      <w:r w:rsidRPr="008D3AB8">
        <w:rPr>
          <w:b/>
          <w:bCs/>
          <w:color w:val="000000"/>
        </w:rPr>
        <w:t>dedication, leadership, mentorship, and service to student-athletes</w:t>
      </w:r>
      <w:r w:rsidRPr="008D3AB8">
        <w:rPr>
          <w:color w:val="000000"/>
        </w:rPr>
        <w:t>. His career has inspired countless young people to strive for excellence both on and off the court. I can think of no one more deserving of this honor.</w:t>
      </w:r>
    </w:p>
    <w:p w14:paraId="0D5744DA" w14:textId="77777777" w:rsidR="008D3AB8" w:rsidRPr="008D3AB8" w:rsidRDefault="008D3AB8" w:rsidP="008D3AB8">
      <w:pPr>
        <w:pStyle w:val="NormalWeb"/>
        <w:spacing w:line="276" w:lineRule="auto"/>
        <w:rPr>
          <w:color w:val="212121"/>
        </w:rPr>
      </w:pPr>
      <w:r w:rsidRPr="008D3AB8">
        <w:rPr>
          <w:color w:val="000000"/>
        </w:rPr>
        <w:t>Thank you for your consideration of this outstanding coach, mentor, and ambassador for Kentucky high school athletics.</w:t>
      </w:r>
    </w:p>
    <w:p w14:paraId="67F92746" w14:textId="77777777" w:rsidR="008D3AB8" w:rsidRPr="008D3AB8" w:rsidRDefault="008D3AB8" w:rsidP="008D3AB8">
      <w:pPr>
        <w:pStyle w:val="NormalWeb"/>
        <w:spacing w:line="276" w:lineRule="auto"/>
        <w:rPr>
          <w:color w:val="212121"/>
        </w:rPr>
      </w:pPr>
      <w:r w:rsidRPr="008D3AB8">
        <w:rPr>
          <w:color w:val="000000"/>
        </w:rPr>
        <w:t>With the utmost respect,</w:t>
      </w:r>
    </w:p>
    <w:p w14:paraId="440DC87F" w14:textId="37342969" w:rsidR="008D3AB8" w:rsidRDefault="008D3AB8">
      <w:r>
        <w:t>Greg Todd</w:t>
      </w:r>
    </w:p>
    <w:sectPr w:rsidR="008D3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B8"/>
    <w:rsid w:val="008D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21E3E9"/>
  <w15:chartTrackingRefBased/>
  <w15:docId w15:val="{A27E0419-4655-B445-84F4-086BFE21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AB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D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Wajer, Gabrielle</dc:creator>
  <cp:keywords/>
  <dc:description/>
  <cp:lastModifiedBy>Wajer, Gabrielle</cp:lastModifiedBy>
  <cp:revision>1</cp:revision>
  <dcterms:created xsi:type="dcterms:W3CDTF">2025-10-23T19:49:00Z</dcterms:created>
  <dcterms:modified xsi:type="dcterms:W3CDTF">2025-10-23T19:49:00Z</dcterms:modified>
</cp:coreProperties>
</file>